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90A17" w:rsidRDefault="003A1232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noProof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8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E90A17" w:rsidRDefault="003A1232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:rsidR="00E90A17" w:rsidRDefault="003A1232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>Asignatura:   Música            Grado:   8                Periodo:   4               Año:  2022</w:t>
      </w:r>
    </w:p>
    <w:p w:rsidR="00E90A17" w:rsidRDefault="003A1232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E90A17" w:rsidRDefault="003A1232">
      <w:pPr>
        <w:jc w:val="both"/>
        <w:rPr>
          <w:rFonts w:ascii="Arial Narrow" w:eastAsia="Arial Narrow" w:hAnsi="Arial Narrow" w:cs="Arial Narrow"/>
          <w:i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</w:t>
      </w:r>
      <w:bookmarkStart w:id="1" w:name="_GoBack"/>
      <w:bookmarkEnd w:id="1"/>
      <w:r>
        <w:rPr>
          <w:rFonts w:ascii="Arial Narrow" w:eastAsia="Arial Narrow" w:hAnsi="Arial Narrow" w:cs="Arial Narrow"/>
          <w:i/>
          <w:sz w:val="24"/>
          <w:szCs w:val="24"/>
        </w:rPr>
        <w:t>esde cada área. Los planes de apoyo serán atendidos de la semana del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 xml:space="preserve"> 24 al 2</w:t>
      </w:r>
      <w:r w:rsidR="00E35352">
        <w:rPr>
          <w:rFonts w:ascii="Arial Narrow" w:eastAsia="Arial Narrow" w:hAnsi="Arial Narrow" w:cs="Arial Narrow"/>
          <w:b/>
          <w:i/>
          <w:sz w:val="24"/>
          <w:szCs w:val="24"/>
        </w:rPr>
        <w:t>8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 xml:space="preserve"> de octubre</w:t>
      </w:r>
      <w:r>
        <w:rPr>
          <w:rFonts w:ascii="Arial Narrow" w:eastAsia="Arial Narrow" w:hAnsi="Arial Narrow" w:cs="Arial Narrow"/>
          <w:i/>
          <w:sz w:val="24"/>
          <w:szCs w:val="24"/>
        </w:rPr>
        <w:t>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E90A17" w:rsidRDefault="00E90A17">
      <w:pPr>
        <w:jc w:val="both"/>
        <w:rPr>
          <w:rFonts w:ascii="Arial Narrow" w:eastAsia="Arial Narrow" w:hAnsi="Arial Narrow" w:cs="Arial Narrow"/>
          <w:i/>
          <w:sz w:val="24"/>
          <w:szCs w:val="24"/>
        </w:rPr>
      </w:pPr>
    </w:p>
    <w:p w:rsidR="00E90A17" w:rsidRDefault="003A1232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E90A17" w:rsidRDefault="003A1232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¿Cómo consolidar los conocimientos en guitarra pop?</w:t>
      </w:r>
    </w:p>
    <w:p w:rsidR="00E90A17" w:rsidRDefault="00E90A17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E90A17" w:rsidRDefault="00E90A17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E90A17" w:rsidRDefault="003A1232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:rsidR="00E90A17" w:rsidRDefault="003A1232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Lograr que el estudiante reconozca y aplique conceptos y prácticas en la guitarra elemental mejorando la conciencia sensible.</w:t>
      </w:r>
    </w:p>
    <w:p w:rsidR="00E90A17" w:rsidRDefault="00E90A17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E90A17" w:rsidRDefault="003A1232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:rsidR="00E90A17" w:rsidRDefault="00E90A17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E90A17" w:rsidRDefault="003A12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Lectura rítmica en compás de 4/4</w:t>
      </w:r>
    </w:p>
    <w:p w:rsidR="00E90A17" w:rsidRDefault="003A12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Dictado rítmico en compás de 4/4</w:t>
      </w:r>
    </w:p>
    <w:p w:rsidR="00E90A17" w:rsidRDefault="003A12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Socialización historia de la guitarra</w:t>
      </w:r>
    </w:p>
    <w:p w:rsidR="00E90A17" w:rsidRDefault="003A12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Socialización partes de la guitarra</w:t>
      </w:r>
    </w:p>
    <w:p w:rsidR="00E90A17" w:rsidRDefault="003A12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Trabajo escrito acerca de la guitarra en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latinoamérica</w:t>
      </w:r>
      <w:proofErr w:type="spellEnd"/>
    </w:p>
    <w:p w:rsidR="00E90A17" w:rsidRDefault="003A12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 Socialización principales guitarristas del siglo XX</w:t>
      </w:r>
    </w:p>
    <w:p w:rsidR="00E90A17" w:rsidRDefault="003A1232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Interpretación de pieza 1</w:t>
      </w:r>
    </w:p>
    <w:p w:rsidR="00E90A17" w:rsidRDefault="003A1232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Interpretación de pieza 2</w:t>
      </w:r>
    </w:p>
    <w:p w:rsidR="00E90A17" w:rsidRDefault="003A1232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Interpretación de pieza 3</w:t>
      </w:r>
    </w:p>
    <w:p w:rsidR="00E90A17" w:rsidRDefault="003A1232">
      <w:pPr>
        <w:numPr>
          <w:ilvl w:val="0"/>
          <w:numId w:val="1"/>
        </w:num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Interpretación de pieza 4</w:t>
      </w:r>
    </w:p>
    <w:p w:rsidR="00E90A17" w:rsidRDefault="00E90A17">
      <w:pPr>
        <w:spacing w:after="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:rsidR="00E90A17" w:rsidRDefault="003A1232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:rsidR="00E90A17" w:rsidRDefault="00E90A17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E90A17" w:rsidRDefault="00E35352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7">
        <w:r w:rsidR="003A1232"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https://drive.google.com/file/d/1WQfO7bs9cdI_2n9nUL_PXAbH7rY8Rxaz/view?usp=sharing</w:t>
        </w:r>
      </w:hyperlink>
    </w:p>
    <w:p w:rsidR="00E90A17" w:rsidRDefault="00E35352">
      <w:pPr>
        <w:spacing w:after="0"/>
        <w:ind w:left="720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8">
        <w:r w:rsidR="003A1232">
          <w:rPr>
            <w:rFonts w:ascii="Arial Narrow" w:eastAsia="Arial Narrow" w:hAnsi="Arial Narrow" w:cs="Arial Narrow"/>
            <w:color w:val="1155CC"/>
            <w:sz w:val="24"/>
            <w:szCs w:val="24"/>
            <w:u w:val="single"/>
          </w:rPr>
          <w:t>https://drive.google.com/file/d/18X_HbQJ7O6cBvZNKZ5PH20UmWsmTba6n/view?usp=sharing</w:t>
        </w:r>
      </w:hyperlink>
    </w:p>
    <w:p w:rsidR="00E90A17" w:rsidRDefault="00E90A17">
      <w:pPr>
        <w:jc w:val="both"/>
        <w:rPr>
          <w:b/>
          <w:sz w:val="24"/>
          <w:szCs w:val="24"/>
        </w:rPr>
      </w:pPr>
    </w:p>
    <w:sectPr w:rsidR="00E90A17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13223"/>
    <w:multiLevelType w:val="multilevel"/>
    <w:tmpl w:val="521EB9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4C58AE"/>
    <w:multiLevelType w:val="multilevel"/>
    <w:tmpl w:val="9E7CA6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A17"/>
    <w:rsid w:val="003A1232"/>
    <w:rsid w:val="00E35352"/>
    <w:rsid w:val="00E9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0B483"/>
  <w15:docId w15:val="{A88DA114-79BD-48F8-B276-E82C06ACD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8X_HbQJ7O6cBvZNKZ5PH20UmWsmTba6n/view?usp=sharing" TargetMode="External"/><Relationship Id="rId3" Type="http://schemas.openxmlformats.org/officeDocument/2006/relationships/styles" Target="styles.xml"/><Relationship Id="rId7" Type="http://schemas.openxmlformats.org/officeDocument/2006/relationships/hyperlink" Target="https://drive.google.com/file/d/1WQfO7bs9cdI_2n9nUL_PXAbH7rY8Rxaz/view?usp=shari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HH1fbJ1WLRObIizwpG2SikVpgw==">AMUW2mWsY3Un72VlHntyad04vmYJ1cEYSnK+9GovKIhnhMBk+eQ7pBydAsZ/1GBPLycNs/iwXndcU+OTkzVL7a0KyAhyX1IYCmUOlY899U/+9r1PYSGlpEsadazMjcu9Y6GdZ+i4Ftnx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Estudiante</cp:lastModifiedBy>
  <cp:revision>4</cp:revision>
  <dcterms:created xsi:type="dcterms:W3CDTF">2021-12-10T14:13:00Z</dcterms:created>
  <dcterms:modified xsi:type="dcterms:W3CDTF">2022-10-05T16:40:00Z</dcterms:modified>
</cp:coreProperties>
</file>